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295" w:rsidRPr="000C52BF" w:rsidRDefault="00104014" w:rsidP="000C52BF">
      <w:pPr>
        <w:spacing w:after="0"/>
        <w:rPr>
          <w:rFonts w:ascii="Wingdings 3" w:hAnsi="Wingdings 3"/>
          <w:sz w:val="64"/>
          <w:szCs w:val="64"/>
        </w:rPr>
      </w:pPr>
      <w:r w:rsidRPr="000C52BF">
        <w:rPr>
          <w:rFonts w:ascii="Wingdings 3" w:hAnsi="Wingdings 3"/>
          <w:sz w:val="64"/>
          <w:szCs w:val="64"/>
        </w:rPr>
        <w:t></w:t>
      </w:r>
      <w:r w:rsidRPr="000C52BF">
        <w:rPr>
          <w:rFonts w:ascii="Jokerman" w:eastAsia="DFKai-SB" w:hAnsi="Jokerman" w:cs="JasmineUPC"/>
          <w:b/>
          <w:sz w:val="64"/>
          <w:szCs w:val="64"/>
        </w:rPr>
        <w:t xml:space="preserve"> </w:t>
      </w:r>
      <w:r w:rsidRPr="000C52BF">
        <w:rPr>
          <w:rFonts w:ascii="Jokerman" w:eastAsia="DFKai-SB" w:hAnsi="Jokerman" w:cs="JasmineUPC"/>
          <w:b/>
          <w:sz w:val="64"/>
          <w:szCs w:val="64"/>
          <w:u w:val="single"/>
        </w:rPr>
        <w:t>C</w:t>
      </w:r>
      <w:r w:rsidRPr="000C52BF">
        <w:rPr>
          <w:b/>
          <w:sz w:val="64"/>
          <w:szCs w:val="64"/>
          <w:u w:val="single"/>
        </w:rPr>
        <w:t xml:space="preserve"> </w:t>
      </w:r>
      <w:r w:rsidRPr="000C52BF">
        <w:rPr>
          <w:rFonts w:ascii="Comic Sans MS" w:hAnsi="Comic Sans MS"/>
          <w:b/>
          <w:sz w:val="64"/>
          <w:szCs w:val="64"/>
          <w:u w:val="single"/>
        </w:rPr>
        <w:t>O</w:t>
      </w:r>
      <w:r w:rsidRPr="000C52BF">
        <w:rPr>
          <w:rFonts w:ascii="Algerian" w:hAnsi="Algerian"/>
          <w:b/>
          <w:sz w:val="64"/>
          <w:szCs w:val="64"/>
          <w:u w:val="single"/>
        </w:rPr>
        <w:t xml:space="preserve"> L</w:t>
      </w:r>
      <w:r w:rsidRPr="000C52BF">
        <w:rPr>
          <w:b/>
          <w:sz w:val="64"/>
          <w:szCs w:val="64"/>
          <w:u w:val="single"/>
        </w:rPr>
        <w:t xml:space="preserve"> </w:t>
      </w:r>
      <w:r w:rsidRPr="000C52BF">
        <w:rPr>
          <w:rFonts w:ascii="Wide Latin" w:hAnsi="Wide Latin"/>
          <w:b/>
          <w:sz w:val="64"/>
          <w:szCs w:val="64"/>
          <w:u w:val="single"/>
        </w:rPr>
        <w:t>I</w:t>
      </w:r>
      <w:r w:rsidRPr="000C52BF">
        <w:rPr>
          <w:b/>
          <w:sz w:val="64"/>
          <w:szCs w:val="64"/>
          <w:u w:val="single"/>
        </w:rPr>
        <w:t xml:space="preserve"> </w:t>
      </w:r>
      <w:r w:rsidRPr="000C52BF">
        <w:rPr>
          <w:rFonts w:ascii="Vladimir Script" w:hAnsi="Vladimir Script"/>
          <w:b/>
          <w:sz w:val="64"/>
          <w:szCs w:val="64"/>
          <w:u w:val="single"/>
        </w:rPr>
        <w:t>N</w:t>
      </w:r>
      <w:r w:rsidRPr="000C52BF">
        <w:rPr>
          <w:b/>
          <w:sz w:val="64"/>
          <w:szCs w:val="64"/>
          <w:u w:val="single"/>
        </w:rPr>
        <w:t xml:space="preserve"> </w:t>
      </w:r>
      <w:r w:rsidRPr="000C52BF">
        <w:rPr>
          <w:rFonts w:ascii="Jokerman" w:hAnsi="Jokerman" w:cs="Simplified Arabic"/>
          <w:b/>
          <w:sz w:val="64"/>
          <w:szCs w:val="64"/>
          <w:u w:val="single"/>
        </w:rPr>
        <w:t>D</w:t>
      </w:r>
      <w:r w:rsidRPr="000C52BF">
        <w:rPr>
          <w:b/>
          <w:sz w:val="64"/>
          <w:szCs w:val="64"/>
          <w:u w:val="single"/>
        </w:rPr>
        <w:t xml:space="preserve"> </w:t>
      </w:r>
      <w:r w:rsidRPr="000C52BF">
        <w:rPr>
          <w:rFonts w:ascii="Segoe Script" w:hAnsi="Segoe Script"/>
          <w:b/>
          <w:sz w:val="64"/>
          <w:szCs w:val="64"/>
          <w:u w:val="single"/>
        </w:rPr>
        <w:t>A</w:t>
      </w:r>
      <w:r w:rsidRPr="000C52BF">
        <w:rPr>
          <w:b/>
          <w:sz w:val="64"/>
          <w:szCs w:val="64"/>
          <w:u w:val="single"/>
        </w:rPr>
        <w:t xml:space="preserve"> </w:t>
      </w:r>
      <w:r w:rsidRPr="000C52BF">
        <w:rPr>
          <w:rFonts w:ascii="Script MT Bold" w:hAnsi="Script MT Bold"/>
          <w:b/>
          <w:sz w:val="64"/>
          <w:szCs w:val="64"/>
          <w:u w:val="single"/>
        </w:rPr>
        <w:t>N</w:t>
      </w:r>
      <w:r w:rsidRPr="000C52BF">
        <w:rPr>
          <w:b/>
          <w:sz w:val="64"/>
          <w:szCs w:val="64"/>
          <w:u w:val="single"/>
        </w:rPr>
        <w:t xml:space="preserve"> </w:t>
      </w:r>
      <w:r w:rsidRPr="000C52BF">
        <w:rPr>
          <w:rFonts w:ascii="Poor Richard" w:hAnsi="Poor Richard"/>
          <w:b/>
          <w:sz w:val="64"/>
          <w:szCs w:val="64"/>
          <w:u w:val="single"/>
        </w:rPr>
        <w:t>C</w:t>
      </w:r>
      <w:r w:rsidRPr="000C52BF">
        <w:rPr>
          <w:b/>
          <w:sz w:val="64"/>
          <w:szCs w:val="64"/>
          <w:u w:val="single"/>
        </w:rPr>
        <w:t xml:space="preserve"> </w:t>
      </w:r>
      <w:r w:rsidRPr="000C52BF">
        <w:rPr>
          <w:rFonts w:ascii="Magneto" w:hAnsi="Magneto"/>
          <w:b/>
          <w:sz w:val="64"/>
          <w:szCs w:val="64"/>
          <w:u w:val="single"/>
        </w:rPr>
        <w:t xml:space="preserve">I </w:t>
      </w:r>
      <w:r w:rsidRPr="000C52BF">
        <w:rPr>
          <w:rFonts w:ascii="Curlz MT" w:hAnsi="Curlz MT"/>
          <w:b/>
          <w:sz w:val="64"/>
          <w:szCs w:val="64"/>
          <w:u w:val="single"/>
        </w:rPr>
        <w:t>A</w:t>
      </w:r>
      <w:r w:rsidRPr="000C52BF">
        <w:rPr>
          <w:rFonts w:ascii="Wingdings 3" w:hAnsi="Wingdings 3"/>
          <w:sz w:val="64"/>
          <w:szCs w:val="64"/>
        </w:rPr>
        <w:t></w:t>
      </w:r>
      <w:r w:rsidRPr="000C52BF">
        <w:rPr>
          <w:rFonts w:ascii="Wingdings 3" w:hAnsi="Wingdings 3"/>
          <w:sz w:val="64"/>
          <w:szCs w:val="64"/>
        </w:rPr>
        <w:t></w:t>
      </w:r>
    </w:p>
    <w:p w:rsidR="00104014" w:rsidRPr="00104014" w:rsidRDefault="00104014" w:rsidP="00104014">
      <w:pPr>
        <w:spacing w:after="0"/>
        <w:jc w:val="center"/>
        <w:rPr>
          <w:b/>
          <w:sz w:val="16"/>
          <w:szCs w:val="16"/>
        </w:rPr>
      </w:pPr>
    </w:p>
    <w:p w:rsidR="00104014" w:rsidRPr="00E923DE" w:rsidRDefault="00104014" w:rsidP="00104014">
      <w:pPr>
        <w:spacing w:after="0"/>
        <w:jc w:val="center"/>
        <w:rPr>
          <w:sz w:val="16"/>
          <w:szCs w:val="16"/>
        </w:rPr>
      </w:pPr>
      <w:r w:rsidRPr="00E923DE">
        <w:rPr>
          <w:noProof/>
          <w:sz w:val="16"/>
          <w:szCs w:val="16"/>
        </w:rPr>
        <w:drawing>
          <wp:inline distT="0" distB="0" distL="0" distR="0">
            <wp:extent cx="1009555" cy="1325041"/>
            <wp:effectExtent l="19050" t="0" r="95" b="0"/>
            <wp:docPr id="9" name="Picture 2" descr="F:\FOTOS CAM\IMG_19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FOTOS CAM\IMG_191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2170" cy="13284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923DE">
        <w:rPr>
          <w:noProof/>
          <w:sz w:val="16"/>
          <w:szCs w:val="16"/>
        </w:rPr>
        <w:drawing>
          <wp:inline distT="0" distB="0" distL="0" distR="0">
            <wp:extent cx="1003102" cy="1316572"/>
            <wp:effectExtent l="19050" t="0" r="6548" b="0"/>
            <wp:docPr id="10" name="Picture 1" descr="F:\FOTOS CAM\IMG_19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FOTOS CAM\IMG_19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7582" cy="1322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923DE">
        <w:rPr>
          <w:noProof/>
          <w:sz w:val="16"/>
          <w:szCs w:val="16"/>
        </w:rPr>
        <w:drawing>
          <wp:inline distT="0" distB="0" distL="0" distR="0">
            <wp:extent cx="1753041" cy="1314781"/>
            <wp:effectExtent l="19050" t="0" r="0" b="0"/>
            <wp:docPr id="11" name="Picture 3" descr="F:\FOTOS CAM\IMG_19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FOTOS CAM\IMG_192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799" cy="13243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923DE">
        <w:rPr>
          <w:noProof/>
          <w:sz w:val="16"/>
          <w:szCs w:val="16"/>
        </w:rPr>
        <w:drawing>
          <wp:inline distT="0" distB="0" distL="0" distR="0">
            <wp:extent cx="1749286" cy="1311965"/>
            <wp:effectExtent l="19050" t="0" r="3314" b="0"/>
            <wp:docPr id="12" name="Picture 6" descr="F:\FOTOS CAM\IMG_19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FOTOS CAM\IMG_192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782" cy="13153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4014" w:rsidRDefault="003864C9" w:rsidP="00104014">
      <w:pPr>
        <w:spacing w:after="0"/>
        <w:jc w:val="center"/>
      </w:pPr>
      <w:r w:rsidRPr="003864C9">
        <w:rPr>
          <w:rFonts w:ascii="Times New Roman" w:hAnsi="Times New Roman"/>
          <w:b/>
          <w:noProof/>
          <w:sz w:val="16"/>
          <w:szCs w:val="1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2.4pt;margin-top:11.25pt;width:81.95pt;height:286.2pt;z-index:251658240" stroked="f">
            <v:textbox>
              <w:txbxContent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borde</w:t>
                  </w:r>
                  <w:proofErr w:type="gramEnd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 xml:space="preserve"> </w:t>
                  </w:r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orilla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margen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costado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filo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esquina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límite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final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lindero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barrera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trinchera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perímetro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frontera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contorno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proximidad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vecindad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adyacente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contiguo</w:t>
                  </w:r>
                  <w:proofErr w:type="gramEnd"/>
                </w:p>
                <w:p w:rsidR="00E166AC" w:rsidRPr="00617FE1" w:rsidRDefault="00E166AC" w:rsidP="00E166AC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</w:pPr>
                  <w:proofErr w:type="gramStart"/>
                  <w:r w:rsidRPr="00617FE1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s-PR"/>
                    </w:rPr>
                    <w:t>aledaño</w:t>
                  </w:r>
                  <w:proofErr w:type="gramEnd"/>
                </w:p>
              </w:txbxContent>
            </v:textbox>
          </v:shape>
        </w:pict>
      </w:r>
    </w:p>
    <w:p w:rsidR="00361D8B" w:rsidRDefault="00104014" w:rsidP="00A825E2">
      <w:pPr>
        <w:spacing w:after="0"/>
        <w:ind w:left="2160"/>
        <w:jc w:val="both"/>
        <w:rPr>
          <w:rFonts w:ascii="Times New Roman" w:hAnsi="Times New Roman"/>
          <w:b/>
          <w:sz w:val="16"/>
          <w:szCs w:val="16"/>
          <w:lang w:val="es-PR"/>
        </w:rPr>
      </w:pPr>
      <w:r w:rsidRPr="003F654F">
        <w:rPr>
          <w:rFonts w:ascii="Times New Roman" w:hAnsi="Times New Roman"/>
          <w:b/>
          <w:sz w:val="16"/>
          <w:szCs w:val="16"/>
          <w:lang w:val="es-PR"/>
        </w:rPr>
        <w:t>COLINDANCIA es un proyecto por invitaci</w:t>
      </w:r>
      <w:r>
        <w:rPr>
          <w:rFonts w:ascii="Times New Roman" w:hAnsi="Times New Roman"/>
          <w:b/>
          <w:sz w:val="16"/>
          <w:szCs w:val="16"/>
          <w:lang w:val="es-PR"/>
        </w:rPr>
        <w:t>ón, donde estudiantes del Programa de Artes Visuales y otras concentraciones</w:t>
      </w:r>
      <w:r w:rsidR="00BE0C7A">
        <w:rPr>
          <w:rFonts w:ascii="Times New Roman" w:hAnsi="Times New Roman"/>
          <w:b/>
          <w:sz w:val="16"/>
          <w:szCs w:val="16"/>
          <w:lang w:val="es-PR"/>
        </w:rPr>
        <w:t>,</w:t>
      </w:r>
      <w:r>
        <w:rPr>
          <w:rFonts w:ascii="Times New Roman" w:hAnsi="Times New Roman"/>
          <w:b/>
          <w:sz w:val="16"/>
          <w:szCs w:val="16"/>
          <w:lang w:val="es-PR"/>
        </w:rPr>
        <w:t xml:space="preserve"> diseñan murales colectivos para la pared que es frontera entre </w:t>
      </w:r>
      <w:r w:rsidR="00361D8B">
        <w:rPr>
          <w:rFonts w:ascii="Times New Roman" w:hAnsi="Times New Roman"/>
          <w:b/>
          <w:sz w:val="16"/>
          <w:szCs w:val="16"/>
          <w:lang w:val="es-PR"/>
        </w:rPr>
        <w:t xml:space="preserve">el espacio </w:t>
      </w:r>
      <w:proofErr w:type="spellStart"/>
      <w:r w:rsidR="00361D8B">
        <w:rPr>
          <w:rFonts w:ascii="Times New Roman" w:hAnsi="Times New Roman"/>
          <w:b/>
          <w:i/>
          <w:sz w:val="16"/>
          <w:szCs w:val="16"/>
          <w:lang w:val="es-PR"/>
        </w:rPr>
        <w:t>santurcino</w:t>
      </w:r>
      <w:proofErr w:type="spellEnd"/>
      <w:r w:rsidR="00361D8B">
        <w:rPr>
          <w:rFonts w:ascii="Times New Roman" w:hAnsi="Times New Roman"/>
          <w:b/>
          <w:i/>
          <w:sz w:val="16"/>
          <w:szCs w:val="16"/>
          <w:lang w:val="es-PR"/>
        </w:rPr>
        <w:t xml:space="preserve"> </w:t>
      </w:r>
      <w:r w:rsidR="00361D8B">
        <w:rPr>
          <w:rFonts w:ascii="Times New Roman" w:hAnsi="Times New Roman"/>
          <w:b/>
          <w:sz w:val="16"/>
          <w:szCs w:val="16"/>
          <w:lang w:val="es-PR"/>
        </w:rPr>
        <w:t>y nuestra institución universitaria.  El proyecto surge como iniciativa del Arq. Moisés Cordero</w:t>
      </w:r>
      <w:r w:rsidR="00BE0C7A">
        <w:rPr>
          <w:rFonts w:ascii="Times New Roman" w:hAnsi="Times New Roman"/>
          <w:b/>
          <w:sz w:val="16"/>
          <w:szCs w:val="16"/>
          <w:lang w:val="es-PR"/>
        </w:rPr>
        <w:t>, que propone preparar un muro</w:t>
      </w:r>
      <w:r w:rsidR="00361D8B">
        <w:rPr>
          <w:rFonts w:ascii="Times New Roman" w:hAnsi="Times New Roman"/>
          <w:b/>
          <w:sz w:val="16"/>
          <w:szCs w:val="16"/>
          <w:lang w:val="es-PR"/>
        </w:rPr>
        <w:t xml:space="preserve"> a ser intervenido por estudiantes de</w:t>
      </w:r>
      <w:r w:rsidR="00BE0C7A">
        <w:rPr>
          <w:rFonts w:ascii="Times New Roman" w:hAnsi="Times New Roman"/>
          <w:b/>
          <w:sz w:val="16"/>
          <w:szCs w:val="16"/>
          <w:lang w:val="es-PR"/>
        </w:rPr>
        <w:t>l Programa de</w:t>
      </w:r>
      <w:r w:rsidR="00361D8B">
        <w:rPr>
          <w:rFonts w:ascii="Times New Roman" w:hAnsi="Times New Roman"/>
          <w:b/>
          <w:sz w:val="16"/>
          <w:szCs w:val="16"/>
          <w:lang w:val="es-PR"/>
        </w:rPr>
        <w:t xml:space="preserve"> Artes Visuales</w:t>
      </w:r>
      <w:r w:rsidR="00BE0C7A">
        <w:rPr>
          <w:rFonts w:ascii="Times New Roman" w:hAnsi="Times New Roman"/>
          <w:b/>
          <w:sz w:val="16"/>
          <w:szCs w:val="16"/>
          <w:lang w:val="es-PR"/>
        </w:rPr>
        <w:t xml:space="preserve">.  Es el Dr. José Jaime Rivera, Presidente de la Universidad, quien nos ofrece este </w:t>
      </w:r>
      <w:r w:rsidR="00BE0C7A" w:rsidRPr="00BE0C7A">
        <w:rPr>
          <w:rFonts w:ascii="Times New Roman" w:hAnsi="Times New Roman"/>
          <w:b/>
          <w:i/>
          <w:sz w:val="16"/>
          <w:szCs w:val="16"/>
          <w:lang w:val="es-PR"/>
        </w:rPr>
        <w:t>otro</w:t>
      </w:r>
      <w:r w:rsidR="00BE0C7A">
        <w:rPr>
          <w:rFonts w:ascii="Times New Roman" w:hAnsi="Times New Roman"/>
          <w:b/>
          <w:sz w:val="16"/>
          <w:szCs w:val="16"/>
          <w:lang w:val="es-PR"/>
        </w:rPr>
        <w:t xml:space="preserve"> muro, que también es colindancia y que resulta más visible tanto a los visitantes como a la comunidad universitaria.</w:t>
      </w:r>
    </w:p>
    <w:p w:rsidR="00361D8B" w:rsidRDefault="00361D8B" w:rsidP="00A825E2">
      <w:pPr>
        <w:spacing w:after="0"/>
        <w:ind w:left="2160"/>
        <w:jc w:val="both"/>
        <w:rPr>
          <w:rFonts w:ascii="Times New Roman" w:hAnsi="Times New Roman"/>
          <w:b/>
          <w:sz w:val="16"/>
          <w:szCs w:val="16"/>
          <w:lang w:val="es-PR"/>
        </w:rPr>
      </w:pPr>
    </w:p>
    <w:p w:rsidR="00E166AC" w:rsidRDefault="00617FE1" w:rsidP="00A825E2">
      <w:pPr>
        <w:spacing w:after="0"/>
        <w:ind w:left="2160"/>
        <w:jc w:val="both"/>
        <w:rPr>
          <w:rFonts w:ascii="Times New Roman" w:hAnsi="Times New Roman"/>
          <w:b/>
          <w:sz w:val="16"/>
          <w:szCs w:val="16"/>
          <w:lang w:val="es-PR"/>
        </w:rPr>
      </w:pPr>
      <w:r>
        <w:rPr>
          <w:rFonts w:ascii="Times New Roman" w:hAnsi="Times New Roman"/>
          <w:b/>
          <w:sz w:val="16"/>
          <w:szCs w:val="16"/>
          <w:lang w:val="es-PR"/>
        </w:rPr>
        <w:t>Ca</w:t>
      </w:r>
      <w:r w:rsidR="00E166AC">
        <w:rPr>
          <w:rFonts w:ascii="Times New Roman" w:hAnsi="Times New Roman"/>
          <w:b/>
          <w:sz w:val="16"/>
          <w:szCs w:val="16"/>
          <w:lang w:val="es-PR"/>
        </w:rPr>
        <w:t xml:space="preserve">da estudiante aborda el tema de </w:t>
      </w:r>
      <w:r w:rsidR="00E166AC" w:rsidRPr="00E166AC">
        <w:rPr>
          <w:rFonts w:ascii="Times New Roman" w:hAnsi="Times New Roman"/>
          <w:b/>
          <w:i/>
          <w:sz w:val="16"/>
          <w:szCs w:val="16"/>
          <w:lang w:val="es-PR"/>
        </w:rPr>
        <w:t>la colindancia</w:t>
      </w:r>
      <w:r w:rsidR="00E166AC">
        <w:rPr>
          <w:rFonts w:ascii="Times New Roman" w:hAnsi="Times New Roman"/>
          <w:b/>
          <w:sz w:val="16"/>
          <w:szCs w:val="16"/>
          <w:lang w:val="es-PR"/>
        </w:rPr>
        <w:t xml:space="preserve"> e </w:t>
      </w:r>
      <w:r w:rsidR="00E166AC" w:rsidRPr="00E166AC">
        <w:rPr>
          <w:rFonts w:ascii="Times New Roman" w:hAnsi="Times New Roman" w:cs="Times New Roman"/>
          <w:b/>
          <w:sz w:val="16"/>
          <w:szCs w:val="16"/>
          <w:lang w:val="es-PR"/>
        </w:rPr>
        <w:t>interpreta el concepto desde diferentes enfoques que pueden incluir el aspecto físico-territorial, hasta la interpretación desde el punto de vista socio-cultural.</w:t>
      </w:r>
    </w:p>
    <w:p w:rsidR="00104014" w:rsidRDefault="00E166AC" w:rsidP="00A825E2">
      <w:pPr>
        <w:spacing w:after="0"/>
        <w:ind w:left="2160"/>
        <w:jc w:val="both"/>
        <w:rPr>
          <w:rFonts w:ascii="Times New Roman" w:hAnsi="Times New Roman"/>
          <w:b/>
          <w:sz w:val="16"/>
          <w:szCs w:val="16"/>
          <w:lang w:val="es-PR"/>
        </w:rPr>
      </w:pPr>
      <w:r>
        <w:rPr>
          <w:rFonts w:ascii="Times New Roman" w:hAnsi="Times New Roman"/>
          <w:b/>
          <w:sz w:val="16"/>
          <w:szCs w:val="16"/>
          <w:lang w:val="es-PR"/>
        </w:rPr>
        <w:t xml:space="preserve">El colectivo de murales propone </w:t>
      </w:r>
      <w:r w:rsidR="00361D8B">
        <w:rPr>
          <w:rFonts w:ascii="Times New Roman" w:hAnsi="Times New Roman"/>
          <w:b/>
          <w:sz w:val="16"/>
          <w:szCs w:val="16"/>
          <w:lang w:val="es-PR"/>
        </w:rPr>
        <w:t xml:space="preserve">crear una especie de </w:t>
      </w:r>
      <w:r w:rsidR="00361D8B">
        <w:rPr>
          <w:rFonts w:ascii="Times New Roman" w:hAnsi="Times New Roman"/>
          <w:b/>
          <w:i/>
          <w:sz w:val="16"/>
          <w:szCs w:val="16"/>
          <w:lang w:val="es-PR"/>
        </w:rPr>
        <w:t xml:space="preserve">cadáver exquisito, </w:t>
      </w:r>
      <w:r w:rsidR="00361D8B">
        <w:rPr>
          <w:rFonts w:ascii="Times New Roman" w:hAnsi="Times New Roman"/>
          <w:b/>
          <w:sz w:val="16"/>
          <w:szCs w:val="16"/>
          <w:lang w:val="es-PR"/>
        </w:rPr>
        <w:t>donde cada propuesta individual queda hilvanada a la obra que es vecina.    El proyecto inició c</w:t>
      </w:r>
      <w:r w:rsidR="00BE0C7A">
        <w:rPr>
          <w:rFonts w:ascii="Times New Roman" w:hAnsi="Times New Roman"/>
          <w:b/>
          <w:sz w:val="16"/>
          <w:szCs w:val="16"/>
          <w:lang w:val="es-PR"/>
        </w:rPr>
        <w:t>on la participación</w:t>
      </w:r>
      <w:r w:rsidR="00361D8B">
        <w:rPr>
          <w:rFonts w:ascii="Times New Roman" w:hAnsi="Times New Roman"/>
          <w:b/>
          <w:sz w:val="16"/>
          <w:szCs w:val="16"/>
          <w:lang w:val="es-PR"/>
        </w:rPr>
        <w:t xml:space="preserve"> de estudian</w:t>
      </w:r>
      <w:r w:rsidR="00617FE1">
        <w:rPr>
          <w:rFonts w:ascii="Times New Roman" w:hAnsi="Times New Roman"/>
          <w:b/>
          <w:sz w:val="16"/>
          <w:szCs w:val="16"/>
          <w:lang w:val="es-PR"/>
        </w:rPr>
        <w:t>tes que son</w:t>
      </w:r>
      <w:r w:rsidR="00361D8B">
        <w:rPr>
          <w:rFonts w:ascii="Times New Roman" w:hAnsi="Times New Roman"/>
          <w:b/>
          <w:sz w:val="16"/>
          <w:szCs w:val="16"/>
          <w:lang w:val="es-PR"/>
        </w:rPr>
        <w:t xml:space="preserve"> candidatos a graduación y que tienen experiencia trabajando el </w:t>
      </w:r>
      <w:r w:rsidR="00361D8B" w:rsidRPr="00361D8B">
        <w:rPr>
          <w:rFonts w:ascii="Times New Roman" w:hAnsi="Times New Roman"/>
          <w:b/>
          <w:i/>
          <w:sz w:val="16"/>
          <w:szCs w:val="16"/>
          <w:lang w:val="es-PR"/>
        </w:rPr>
        <w:t>arte público</w:t>
      </w:r>
      <w:r w:rsidR="00361D8B">
        <w:rPr>
          <w:rFonts w:ascii="Times New Roman" w:hAnsi="Times New Roman"/>
          <w:b/>
          <w:sz w:val="16"/>
          <w:szCs w:val="16"/>
          <w:lang w:val="es-PR"/>
        </w:rPr>
        <w:t xml:space="preserve">.   Nuestra intención fue intervenir el muro durante un período de receso, de manera que la comunidad universitaria lo encontrara al iniciar o retomar el semestre.  </w:t>
      </w:r>
    </w:p>
    <w:p w:rsidR="00361D8B" w:rsidRDefault="00361D8B" w:rsidP="00A825E2">
      <w:pPr>
        <w:spacing w:after="0"/>
        <w:ind w:left="2160"/>
        <w:jc w:val="both"/>
        <w:rPr>
          <w:rFonts w:ascii="Times New Roman" w:hAnsi="Times New Roman"/>
          <w:b/>
          <w:sz w:val="16"/>
          <w:szCs w:val="16"/>
          <w:lang w:val="es-PR"/>
        </w:rPr>
      </w:pPr>
    </w:p>
    <w:p w:rsidR="00104014" w:rsidRDefault="00361D8B" w:rsidP="00A825E2">
      <w:pPr>
        <w:spacing w:after="0"/>
        <w:ind w:left="2160"/>
        <w:jc w:val="both"/>
        <w:rPr>
          <w:rFonts w:ascii="Times New Roman" w:hAnsi="Times New Roman"/>
          <w:b/>
          <w:sz w:val="16"/>
          <w:szCs w:val="16"/>
          <w:lang w:val="es-PR"/>
        </w:rPr>
      </w:pPr>
      <w:r>
        <w:rPr>
          <w:rFonts w:ascii="Times New Roman" w:hAnsi="Times New Roman"/>
          <w:b/>
          <w:sz w:val="16"/>
          <w:szCs w:val="16"/>
          <w:lang w:val="es-PR"/>
        </w:rPr>
        <w:t xml:space="preserve">Este proyecto de murales colectivos realizada por estudiantes en la </w:t>
      </w:r>
      <w:r w:rsidRPr="00361D8B">
        <w:rPr>
          <w:rFonts w:ascii="Times New Roman" w:hAnsi="Times New Roman"/>
          <w:b/>
          <w:i/>
          <w:sz w:val="16"/>
          <w:szCs w:val="16"/>
          <w:lang w:val="es-PR"/>
        </w:rPr>
        <w:t>colindancia</w:t>
      </w:r>
      <w:r>
        <w:rPr>
          <w:rFonts w:ascii="Times New Roman" w:hAnsi="Times New Roman"/>
          <w:b/>
          <w:sz w:val="16"/>
          <w:szCs w:val="16"/>
          <w:lang w:val="es-PR"/>
        </w:rPr>
        <w:t>, cumple un doble propósito: pone de manifiesto el talento de nuestros estudiantes y además,</w:t>
      </w:r>
      <w:r w:rsidR="009E11B5">
        <w:rPr>
          <w:rFonts w:ascii="Times New Roman" w:hAnsi="Times New Roman"/>
          <w:b/>
          <w:sz w:val="16"/>
          <w:szCs w:val="16"/>
          <w:lang w:val="es-PR"/>
        </w:rPr>
        <w:t xml:space="preserve"> afirma</w:t>
      </w:r>
      <w:r w:rsidR="00617FE1">
        <w:rPr>
          <w:rFonts w:ascii="Times New Roman" w:hAnsi="Times New Roman"/>
          <w:b/>
          <w:sz w:val="16"/>
          <w:szCs w:val="16"/>
          <w:lang w:val="es-PR"/>
        </w:rPr>
        <w:t xml:space="preserve"> un</w:t>
      </w:r>
      <w:r w:rsidR="009E11B5">
        <w:rPr>
          <w:rFonts w:ascii="Times New Roman" w:hAnsi="Times New Roman"/>
          <w:b/>
          <w:sz w:val="16"/>
          <w:szCs w:val="16"/>
          <w:lang w:val="es-PR"/>
        </w:rPr>
        <w:t xml:space="preserve">a presencia e infunde </w:t>
      </w:r>
      <w:r>
        <w:rPr>
          <w:rFonts w:ascii="Times New Roman" w:hAnsi="Times New Roman"/>
          <w:b/>
          <w:sz w:val="16"/>
          <w:szCs w:val="16"/>
          <w:lang w:val="es-PR"/>
        </w:rPr>
        <w:t>vitalidad estudiantil a nuestro recinto.</w:t>
      </w:r>
    </w:p>
    <w:p w:rsidR="009E11B5" w:rsidRDefault="009E11B5" w:rsidP="00A825E2">
      <w:pPr>
        <w:spacing w:after="0"/>
        <w:ind w:left="2160"/>
        <w:jc w:val="both"/>
        <w:rPr>
          <w:rFonts w:ascii="Times New Roman" w:hAnsi="Times New Roman"/>
          <w:b/>
          <w:sz w:val="16"/>
          <w:szCs w:val="16"/>
          <w:lang w:val="es-PR"/>
        </w:rPr>
      </w:pPr>
    </w:p>
    <w:p w:rsidR="00361D8B" w:rsidRDefault="009E11B5" w:rsidP="00E166AC">
      <w:pPr>
        <w:spacing w:after="0"/>
        <w:ind w:left="2160"/>
        <w:jc w:val="both"/>
        <w:rPr>
          <w:rFonts w:ascii="Times New Roman" w:hAnsi="Times New Roman"/>
          <w:b/>
          <w:sz w:val="16"/>
          <w:szCs w:val="16"/>
          <w:lang w:val="es-PR"/>
        </w:rPr>
      </w:pPr>
      <w:r>
        <w:rPr>
          <w:rFonts w:ascii="Times New Roman" w:hAnsi="Times New Roman"/>
          <w:b/>
          <w:sz w:val="16"/>
          <w:szCs w:val="16"/>
          <w:lang w:val="es-PR"/>
        </w:rPr>
        <w:t xml:space="preserve">Agradecemos a J. </w:t>
      </w:r>
      <w:proofErr w:type="spellStart"/>
      <w:r>
        <w:rPr>
          <w:rFonts w:ascii="Times New Roman" w:hAnsi="Times New Roman"/>
          <w:b/>
          <w:sz w:val="16"/>
          <w:szCs w:val="16"/>
          <w:lang w:val="es-PR"/>
        </w:rPr>
        <w:t>Ricci</w:t>
      </w:r>
      <w:proofErr w:type="spellEnd"/>
      <w:r>
        <w:rPr>
          <w:rFonts w:ascii="Times New Roman" w:hAnsi="Times New Roman"/>
          <w:b/>
          <w:sz w:val="16"/>
          <w:szCs w:val="16"/>
          <w:lang w:val="es-PR"/>
        </w:rPr>
        <w:t xml:space="preserve"> y al Decanato de Administración, a </w:t>
      </w:r>
      <w:proofErr w:type="spellStart"/>
      <w:r>
        <w:rPr>
          <w:rFonts w:ascii="Times New Roman" w:hAnsi="Times New Roman"/>
          <w:b/>
          <w:sz w:val="16"/>
          <w:szCs w:val="16"/>
          <w:lang w:val="es-PR"/>
        </w:rPr>
        <w:t>Wanda</w:t>
      </w:r>
      <w:proofErr w:type="spellEnd"/>
      <w:r>
        <w:rPr>
          <w:rFonts w:ascii="Times New Roman" w:hAnsi="Times New Roman"/>
          <w:b/>
          <w:sz w:val="16"/>
          <w:szCs w:val="16"/>
          <w:lang w:val="es-PR"/>
        </w:rPr>
        <w:t xml:space="preserve"> Martínez en Compras</w:t>
      </w:r>
      <w:r w:rsidR="00AE0295">
        <w:rPr>
          <w:rFonts w:ascii="Times New Roman" w:hAnsi="Times New Roman"/>
          <w:b/>
          <w:sz w:val="16"/>
          <w:szCs w:val="16"/>
          <w:lang w:val="es-PR"/>
        </w:rPr>
        <w:t xml:space="preserve"> por su diligencia</w:t>
      </w:r>
      <w:r>
        <w:rPr>
          <w:rFonts w:ascii="Times New Roman" w:hAnsi="Times New Roman"/>
          <w:b/>
          <w:sz w:val="16"/>
          <w:szCs w:val="16"/>
          <w:lang w:val="es-PR"/>
        </w:rPr>
        <w:t>, al Arq. Barragán y al personal de Terrenos y E</w:t>
      </w:r>
      <w:r w:rsidR="00CC657A">
        <w:rPr>
          <w:rFonts w:ascii="Times New Roman" w:hAnsi="Times New Roman"/>
          <w:b/>
          <w:sz w:val="16"/>
          <w:szCs w:val="16"/>
          <w:lang w:val="es-PR"/>
        </w:rPr>
        <w:t xml:space="preserve">dificios </w:t>
      </w:r>
      <w:r>
        <w:rPr>
          <w:rFonts w:ascii="Times New Roman" w:hAnsi="Times New Roman"/>
          <w:b/>
          <w:sz w:val="16"/>
          <w:szCs w:val="16"/>
          <w:lang w:val="es-PR"/>
        </w:rPr>
        <w:t>por la co</w:t>
      </w:r>
      <w:r w:rsidR="00CC657A">
        <w:rPr>
          <w:rFonts w:ascii="Times New Roman" w:hAnsi="Times New Roman"/>
          <w:b/>
          <w:sz w:val="16"/>
          <w:szCs w:val="16"/>
          <w:lang w:val="es-PR"/>
        </w:rPr>
        <w:t>laboración que nos han brindado y</w:t>
      </w:r>
      <w:r>
        <w:rPr>
          <w:rFonts w:ascii="Times New Roman" w:hAnsi="Times New Roman"/>
          <w:b/>
          <w:sz w:val="16"/>
          <w:szCs w:val="16"/>
          <w:lang w:val="es-PR"/>
        </w:rPr>
        <w:t xml:space="preserve"> </w:t>
      </w:r>
      <w:r w:rsidR="00CC657A">
        <w:rPr>
          <w:rFonts w:ascii="Times New Roman" w:hAnsi="Times New Roman"/>
          <w:b/>
          <w:sz w:val="16"/>
          <w:szCs w:val="16"/>
          <w:lang w:val="es-PR"/>
        </w:rPr>
        <w:t>a los compañeros de Seguridad que supieron entender nuestro trabajo.</w:t>
      </w:r>
    </w:p>
    <w:p w:rsidR="00617FE1" w:rsidRDefault="00617FE1" w:rsidP="00E166AC">
      <w:pPr>
        <w:spacing w:after="0"/>
        <w:ind w:left="2160"/>
        <w:jc w:val="both"/>
        <w:rPr>
          <w:rFonts w:ascii="Times New Roman" w:hAnsi="Times New Roman"/>
          <w:b/>
          <w:sz w:val="16"/>
          <w:szCs w:val="16"/>
          <w:lang w:val="es-PR"/>
        </w:rPr>
      </w:pPr>
    </w:p>
    <w:p w:rsidR="00617FE1" w:rsidRDefault="00617FE1" w:rsidP="00617FE1">
      <w:pPr>
        <w:spacing w:after="0"/>
        <w:ind w:left="2160"/>
        <w:jc w:val="right"/>
        <w:rPr>
          <w:rFonts w:ascii="Times New Roman" w:hAnsi="Times New Roman"/>
          <w:b/>
          <w:sz w:val="16"/>
          <w:szCs w:val="16"/>
          <w:lang w:val="es-PR"/>
        </w:rPr>
      </w:pPr>
      <w:r>
        <w:rPr>
          <w:rFonts w:ascii="Times New Roman" w:hAnsi="Times New Roman"/>
          <w:b/>
          <w:sz w:val="16"/>
          <w:szCs w:val="16"/>
          <w:lang w:val="es-PR"/>
        </w:rPr>
        <w:t xml:space="preserve">Prof. </w:t>
      </w:r>
      <w:proofErr w:type="spellStart"/>
      <w:r>
        <w:rPr>
          <w:rFonts w:ascii="Times New Roman" w:hAnsi="Times New Roman"/>
          <w:b/>
          <w:sz w:val="16"/>
          <w:szCs w:val="16"/>
          <w:lang w:val="es-PR"/>
        </w:rPr>
        <w:t>Marilyn</w:t>
      </w:r>
      <w:proofErr w:type="spellEnd"/>
      <w:r>
        <w:rPr>
          <w:rFonts w:ascii="Times New Roman" w:hAnsi="Times New Roman"/>
          <w:b/>
          <w:sz w:val="16"/>
          <w:szCs w:val="16"/>
          <w:lang w:val="es-PR"/>
        </w:rPr>
        <w:t xml:space="preserve"> </w:t>
      </w:r>
      <w:proofErr w:type="spellStart"/>
      <w:r>
        <w:rPr>
          <w:rFonts w:ascii="Times New Roman" w:hAnsi="Times New Roman"/>
          <w:b/>
          <w:sz w:val="16"/>
          <w:szCs w:val="16"/>
          <w:lang w:val="es-PR"/>
        </w:rPr>
        <w:t>Torrech</w:t>
      </w:r>
      <w:proofErr w:type="spellEnd"/>
    </w:p>
    <w:p w:rsidR="00E166AC" w:rsidRDefault="00617FE1" w:rsidP="00617FE1">
      <w:pPr>
        <w:spacing w:after="0"/>
        <w:ind w:left="2160"/>
        <w:jc w:val="right"/>
        <w:rPr>
          <w:rFonts w:ascii="Times New Roman" w:hAnsi="Times New Roman"/>
          <w:b/>
          <w:sz w:val="16"/>
          <w:szCs w:val="16"/>
          <w:lang w:val="es-PR"/>
        </w:rPr>
      </w:pPr>
      <w:r>
        <w:rPr>
          <w:rFonts w:ascii="Times New Roman" w:hAnsi="Times New Roman"/>
          <w:b/>
          <w:sz w:val="16"/>
          <w:szCs w:val="16"/>
          <w:lang w:val="es-PR"/>
        </w:rPr>
        <w:t xml:space="preserve"> Programa de Artes Visuales</w:t>
      </w:r>
    </w:p>
    <w:p w:rsidR="00617FE1" w:rsidRDefault="00617FE1" w:rsidP="00617FE1">
      <w:pPr>
        <w:spacing w:after="0"/>
        <w:ind w:left="2160"/>
        <w:jc w:val="right"/>
        <w:rPr>
          <w:rFonts w:ascii="Times New Roman" w:hAnsi="Times New Roman"/>
          <w:b/>
          <w:sz w:val="16"/>
          <w:szCs w:val="16"/>
          <w:lang w:val="es-PR"/>
        </w:rPr>
      </w:pPr>
      <w:r>
        <w:rPr>
          <w:rFonts w:ascii="Times New Roman" w:hAnsi="Times New Roman"/>
          <w:b/>
          <w:sz w:val="16"/>
          <w:szCs w:val="16"/>
          <w:lang w:val="es-PR"/>
        </w:rPr>
        <w:t>Departamento de Comunicación</w:t>
      </w:r>
    </w:p>
    <w:p w:rsidR="00020556" w:rsidRDefault="00020556" w:rsidP="00617FE1">
      <w:pPr>
        <w:spacing w:after="0"/>
        <w:ind w:left="2160"/>
        <w:jc w:val="right"/>
        <w:rPr>
          <w:rFonts w:ascii="Times New Roman" w:hAnsi="Times New Roman"/>
          <w:b/>
          <w:sz w:val="16"/>
          <w:szCs w:val="16"/>
          <w:lang w:val="es-PR"/>
        </w:rPr>
      </w:pPr>
      <w:r>
        <w:rPr>
          <w:rFonts w:ascii="Times New Roman" w:hAnsi="Times New Roman"/>
          <w:b/>
          <w:sz w:val="16"/>
          <w:szCs w:val="16"/>
          <w:lang w:val="es-PR"/>
        </w:rPr>
        <w:t>2013</w:t>
      </w:r>
    </w:p>
    <w:p w:rsidR="00104014" w:rsidRDefault="00104014" w:rsidP="00104014">
      <w:pPr>
        <w:spacing w:after="0"/>
        <w:jc w:val="both"/>
        <w:rPr>
          <w:rFonts w:ascii="Times New Roman" w:hAnsi="Times New Roman"/>
          <w:b/>
          <w:sz w:val="16"/>
          <w:szCs w:val="16"/>
          <w:lang w:val="es-PR"/>
        </w:rPr>
      </w:pPr>
    </w:p>
    <w:p w:rsidR="00104014" w:rsidRPr="003F654F" w:rsidRDefault="00104014" w:rsidP="00104014">
      <w:pPr>
        <w:spacing w:after="0"/>
        <w:rPr>
          <w:lang w:val="es-PR"/>
        </w:rPr>
      </w:pPr>
    </w:p>
    <w:p w:rsidR="00104014" w:rsidRPr="00AE0295" w:rsidRDefault="00104014" w:rsidP="00104014">
      <w:pPr>
        <w:rPr>
          <w:rFonts w:ascii="Wingdings 3" w:hAnsi="Wingdings 3"/>
          <w:sz w:val="112"/>
          <w:szCs w:val="112"/>
          <w:lang w:val="es-PR"/>
        </w:rPr>
      </w:pPr>
      <w:r w:rsidRPr="00AE0295">
        <w:rPr>
          <w:rFonts w:ascii="Wingdings 3" w:hAnsi="Wingdings 3"/>
          <w:sz w:val="112"/>
          <w:szCs w:val="112"/>
        </w:rPr>
        <w:t></w:t>
      </w:r>
      <w:r w:rsidRPr="00AE0295">
        <w:rPr>
          <w:noProof/>
          <w:sz w:val="112"/>
          <w:szCs w:val="112"/>
        </w:rPr>
        <w:drawing>
          <wp:inline distT="0" distB="0" distL="0" distR="0">
            <wp:extent cx="1097280" cy="822960"/>
            <wp:effectExtent l="19050" t="0" r="7620" b="0"/>
            <wp:docPr id="13" name="Picture 5" descr="C:\Users\Tuti\AppData\Local\Microsoft\Windows\Temporary Internet Files\Low\Content.IE5\1T8ONIVG\DSCN2757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Tuti\AppData\Local\Microsoft\Windows\Temporary Internet Files\Low\Content.IE5\1T8ONIVG\DSCN2757[1]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822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E0295">
        <w:rPr>
          <w:noProof/>
          <w:sz w:val="112"/>
          <w:szCs w:val="112"/>
        </w:rPr>
        <w:drawing>
          <wp:inline distT="0" distB="0" distL="0" distR="0">
            <wp:extent cx="1097280" cy="822960"/>
            <wp:effectExtent l="19050" t="0" r="7620" b="0"/>
            <wp:docPr id="14" name="Picture 4" descr="C:\Users\Tuti\AppData\Local\Microsoft\Windows\Temporary Internet Files\Low\Content.IE5\NDL2KJAD\DSCN2762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Tuti\AppData\Local\Microsoft\Windows\Temporary Internet Files\Low\Content.IE5\NDL2KJAD\DSCN2762[1]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822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E0295">
        <w:rPr>
          <w:noProof/>
          <w:sz w:val="112"/>
          <w:szCs w:val="112"/>
        </w:rPr>
        <w:drawing>
          <wp:inline distT="0" distB="0" distL="0" distR="0">
            <wp:extent cx="1097280" cy="822960"/>
            <wp:effectExtent l="19050" t="0" r="7620" b="0"/>
            <wp:docPr id="15" name="Picture 3" descr="C:\Users\Tuti\AppData\Local\Microsoft\Windows\Temporary Internet Files\Low\Content.IE5\897CDROE\DSCN2761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uti\AppData\Local\Microsoft\Windows\Temporary Internet Files\Low\Content.IE5\897CDROE\DSCN2761[1]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822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E0295">
        <w:rPr>
          <w:noProof/>
          <w:sz w:val="112"/>
          <w:szCs w:val="112"/>
        </w:rPr>
        <w:drawing>
          <wp:inline distT="0" distB="0" distL="0" distR="0">
            <wp:extent cx="1097280" cy="822960"/>
            <wp:effectExtent l="19050" t="0" r="7620" b="0"/>
            <wp:docPr id="16" name="Picture 1" descr="C:\Users\Tuti\AppData\Local\Microsoft\Windows\Temporary Internet Files\Low\Content.IE5\1T8ONIVG\DSCN2760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uti\AppData\Local\Microsoft\Windows\Temporary Internet Files\Low\Content.IE5\1T8ONIVG\DSCN2760[1]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822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E0295">
        <w:rPr>
          <w:rFonts w:ascii="Wingdings 3" w:hAnsi="Wingdings 3"/>
          <w:sz w:val="112"/>
          <w:szCs w:val="112"/>
        </w:rPr>
        <w:t></w:t>
      </w:r>
    </w:p>
    <w:p w:rsidR="00E923DE" w:rsidRDefault="00E923DE" w:rsidP="00617FE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es-PR"/>
        </w:rPr>
      </w:pPr>
      <w:r w:rsidRPr="00AE0295">
        <w:rPr>
          <w:rFonts w:ascii="Times New Roman" w:hAnsi="Times New Roman" w:cs="Times New Roman"/>
          <w:b/>
          <w:sz w:val="28"/>
          <w:szCs w:val="28"/>
          <w:u w:val="single"/>
          <w:lang w:val="es-PR"/>
        </w:rPr>
        <w:br w:type="page"/>
      </w:r>
    </w:p>
    <w:p w:rsidR="00E923DE" w:rsidRPr="00AE0295" w:rsidRDefault="00E923DE" w:rsidP="00E923DE">
      <w:pPr>
        <w:spacing w:after="0"/>
        <w:rPr>
          <w:rFonts w:ascii="Times New Roman" w:hAnsi="Times New Roman" w:cs="Times New Roman"/>
          <w:b/>
          <w:sz w:val="48"/>
          <w:szCs w:val="48"/>
          <w:u w:val="single"/>
          <w:lang w:val="es-PR"/>
        </w:rPr>
      </w:pPr>
      <w:r w:rsidRPr="00AE0295">
        <w:rPr>
          <w:rFonts w:ascii="Times New Roman" w:hAnsi="Times New Roman" w:cs="Times New Roman"/>
          <w:b/>
          <w:sz w:val="48"/>
          <w:szCs w:val="48"/>
          <w:u w:val="single"/>
          <w:lang w:val="es-PR"/>
        </w:rPr>
        <w:lastRenderedPageBreak/>
        <w:t>COLINDANCIA</w:t>
      </w:r>
    </w:p>
    <w:p w:rsidR="00B266D5" w:rsidRPr="00E923DE" w:rsidRDefault="00B266D5" w:rsidP="00E923DE">
      <w:pPr>
        <w:spacing w:after="0"/>
        <w:rPr>
          <w:rFonts w:ascii="Wingdings 3" w:hAnsi="Wingdings 3"/>
          <w:sz w:val="48"/>
          <w:szCs w:val="48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>Viernes 22/ domingo 24/  lunes, martes y miércoles- 25,</w:t>
      </w:r>
      <w:r w:rsidR="00020556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PR"/>
        </w:rPr>
        <w:t>26 y 27 de marzo de 2013</w:t>
      </w:r>
    </w:p>
    <w:p w:rsidR="00E923DE" w:rsidRPr="00E923DE" w:rsidRDefault="00E923DE" w:rsidP="00B266D5">
      <w:pPr>
        <w:spacing w:after="0" w:line="240" w:lineRule="auto"/>
        <w:rPr>
          <w:rFonts w:ascii="Times New Roman" w:hAnsi="Times New Roman" w:cs="Times New Roman"/>
          <w:b/>
          <w:sz w:val="16"/>
          <w:szCs w:val="16"/>
          <w:lang w:val="es-PR"/>
        </w:rPr>
      </w:pPr>
    </w:p>
    <w:p w:rsidR="00B266D5" w:rsidRPr="00E923DE" w:rsidRDefault="00B266D5" w:rsidP="00B266D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  <w:lang w:val="es-PR"/>
        </w:rPr>
      </w:pPr>
      <w:r w:rsidRPr="00E923DE">
        <w:rPr>
          <w:rFonts w:ascii="Times New Roman" w:hAnsi="Times New Roman" w:cs="Times New Roman"/>
          <w:b/>
          <w:sz w:val="28"/>
          <w:szCs w:val="28"/>
          <w:u w:val="single"/>
          <w:lang w:val="es-PR"/>
        </w:rPr>
        <w:t>LISTA de PARTICIPANTES</w:t>
      </w:r>
    </w:p>
    <w:p w:rsidR="00B266D5" w:rsidRDefault="00B266D5" w:rsidP="00B266D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s-PR"/>
        </w:rPr>
      </w:pPr>
    </w:p>
    <w:p w:rsidR="00E923DE" w:rsidRDefault="00E923DE" w:rsidP="00B266D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s-PR"/>
        </w:rPr>
      </w:pP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>Gabriel</w:t>
      </w:r>
      <w:r>
        <w:rPr>
          <w:rFonts w:ascii="Times New Roman" w:hAnsi="Times New Roman" w:cs="Times New Roman"/>
          <w:sz w:val="24"/>
          <w:szCs w:val="24"/>
          <w:lang w:val="es-PR"/>
        </w:rPr>
        <w:t xml:space="preserve"> (</w:t>
      </w:r>
      <w:r>
        <w:rPr>
          <w:rFonts w:ascii="Times New Roman" w:hAnsi="Times New Roman" w:cs="Times New Roman"/>
          <w:i/>
          <w:sz w:val="24"/>
          <w:szCs w:val="24"/>
          <w:lang w:val="es-PR"/>
        </w:rPr>
        <w:t>Naso</w:t>
      </w:r>
      <w:r>
        <w:rPr>
          <w:rFonts w:ascii="Times New Roman" w:hAnsi="Times New Roman" w:cs="Times New Roman"/>
          <w:sz w:val="24"/>
          <w:szCs w:val="24"/>
          <w:lang w:val="es-PR"/>
        </w:rPr>
        <w:t>)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Rivera Miranda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Pedro </w:t>
      </w:r>
      <w:r>
        <w:rPr>
          <w:rFonts w:ascii="Times New Roman" w:hAnsi="Times New Roman" w:cs="Times New Roman"/>
          <w:sz w:val="24"/>
          <w:szCs w:val="24"/>
          <w:lang w:val="es-PR"/>
        </w:rPr>
        <w:t>(</w:t>
      </w:r>
      <w:r>
        <w:rPr>
          <w:rFonts w:ascii="Times New Roman" w:hAnsi="Times New Roman" w:cs="Times New Roman"/>
          <w:i/>
          <w:sz w:val="24"/>
          <w:szCs w:val="24"/>
          <w:lang w:val="es-PR"/>
        </w:rPr>
        <w:t xml:space="preserve">Tres </w:t>
      </w:r>
      <w:r w:rsidRPr="00020556">
        <w:rPr>
          <w:rFonts w:ascii="Times New Roman" w:hAnsi="Times New Roman" w:cs="Times New Roman"/>
          <w:sz w:val="24"/>
          <w:szCs w:val="24"/>
          <w:lang w:val="es-PR"/>
        </w:rPr>
        <w:t>Puntitos</w:t>
      </w:r>
      <w:r>
        <w:rPr>
          <w:rFonts w:ascii="Times New Roman" w:hAnsi="Times New Roman" w:cs="Times New Roman"/>
          <w:sz w:val="24"/>
          <w:szCs w:val="24"/>
          <w:lang w:val="es-PR"/>
        </w:rPr>
        <w:t>)</w:t>
      </w:r>
      <w:r>
        <w:rPr>
          <w:rFonts w:ascii="Times New Roman" w:hAnsi="Times New Roman" w:cs="Times New Roman"/>
          <w:i/>
          <w:sz w:val="24"/>
          <w:szCs w:val="24"/>
          <w:lang w:val="es-PR"/>
        </w:rPr>
        <w:t xml:space="preserve"> </w:t>
      </w:r>
      <w:r w:rsidR="00B266D5" w:rsidRPr="00020556">
        <w:rPr>
          <w:rFonts w:ascii="Times New Roman" w:hAnsi="Times New Roman" w:cs="Times New Roman"/>
          <w:sz w:val="24"/>
          <w:szCs w:val="24"/>
          <w:lang w:val="es-PR"/>
        </w:rPr>
        <w:t>Álvarez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proofErr w:type="spellStart"/>
      <w:r w:rsidR="00B266D5">
        <w:rPr>
          <w:rFonts w:ascii="Times New Roman" w:hAnsi="Times New Roman" w:cs="Times New Roman"/>
          <w:sz w:val="24"/>
          <w:szCs w:val="24"/>
          <w:lang w:val="es-PR"/>
        </w:rPr>
        <w:t>Bones</w:t>
      </w:r>
      <w:proofErr w:type="spellEnd"/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Carlos </w:t>
      </w:r>
      <w:r>
        <w:rPr>
          <w:rFonts w:ascii="Times New Roman" w:hAnsi="Times New Roman" w:cs="Times New Roman"/>
          <w:sz w:val="24"/>
          <w:szCs w:val="24"/>
          <w:lang w:val="es-PR"/>
        </w:rPr>
        <w:t>(</w:t>
      </w:r>
      <w:r w:rsidRPr="00020556">
        <w:rPr>
          <w:rFonts w:ascii="Times New Roman" w:hAnsi="Times New Roman" w:cs="Times New Roman"/>
          <w:sz w:val="24"/>
          <w:szCs w:val="24"/>
          <w:lang w:val="es-PR"/>
        </w:rPr>
        <w:t>CJ</w:t>
      </w:r>
      <w:r>
        <w:rPr>
          <w:rFonts w:ascii="Times New Roman" w:hAnsi="Times New Roman" w:cs="Times New Roman"/>
          <w:sz w:val="24"/>
          <w:szCs w:val="24"/>
          <w:lang w:val="es-PR"/>
        </w:rPr>
        <w:t xml:space="preserve">) </w:t>
      </w:r>
      <w:r w:rsidR="00B266D5" w:rsidRPr="00020556">
        <w:rPr>
          <w:rFonts w:ascii="Times New Roman" w:hAnsi="Times New Roman" w:cs="Times New Roman"/>
          <w:sz w:val="24"/>
          <w:szCs w:val="24"/>
          <w:lang w:val="es-PR"/>
        </w:rPr>
        <w:t>Román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Santiago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David </w:t>
      </w:r>
      <w:proofErr w:type="spellStart"/>
      <w:r w:rsidR="00B266D5">
        <w:rPr>
          <w:rFonts w:ascii="Times New Roman" w:hAnsi="Times New Roman" w:cs="Times New Roman"/>
          <w:sz w:val="24"/>
          <w:szCs w:val="24"/>
          <w:lang w:val="es-PR"/>
        </w:rPr>
        <w:t>Punaro</w:t>
      </w:r>
      <w:proofErr w:type="spellEnd"/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Torres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Alexandra </w:t>
      </w:r>
      <w:r w:rsidR="00B266D5" w:rsidRPr="00020556">
        <w:rPr>
          <w:rFonts w:ascii="Times New Roman" w:hAnsi="Times New Roman" w:cs="Times New Roman"/>
          <w:sz w:val="24"/>
          <w:szCs w:val="24"/>
          <w:lang w:val="es-PR"/>
        </w:rPr>
        <w:t>Vázquez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González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>Ricardo Hernández Martínez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>Franco Frontera Negrón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Michael </w:t>
      </w:r>
      <w:r>
        <w:rPr>
          <w:rFonts w:ascii="Times New Roman" w:hAnsi="Times New Roman" w:cs="Times New Roman"/>
          <w:i/>
          <w:sz w:val="24"/>
          <w:szCs w:val="24"/>
          <w:lang w:val="es-PR"/>
        </w:rPr>
        <w:t>(</w:t>
      </w:r>
      <w:r w:rsidRPr="00020556">
        <w:rPr>
          <w:rFonts w:ascii="Times New Roman" w:hAnsi="Times New Roman" w:cs="Times New Roman"/>
          <w:sz w:val="24"/>
          <w:szCs w:val="24"/>
          <w:lang w:val="es-PR"/>
        </w:rPr>
        <w:t>Mickey</w:t>
      </w:r>
      <w:r>
        <w:rPr>
          <w:rFonts w:ascii="Times New Roman" w:hAnsi="Times New Roman" w:cs="Times New Roman"/>
          <w:sz w:val="24"/>
          <w:szCs w:val="24"/>
          <w:lang w:val="es-PR"/>
        </w:rPr>
        <w:t xml:space="preserve">) </w:t>
      </w:r>
      <w:r w:rsidR="00B266D5" w:rsidRPr="00020556">
        <w:rPr>
          <w:rFonts w:ascii="Times New Roman" w:hAnsi="Times New Roman" w:cs="Times New Roman"/>
          <w:sz w:val="24"/>
          <w:szCs w:val="24"/>
          <w:lang w:val="es-PR"/>
        </w:rPr>
        <w:t>López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proofErr w:type="spellStart"/>
      <w:r w:rsidR="00B266D5">
        <w:rPr>
          <w:rFonts w:ascii="Times New Roman" w:hAnsi="Times New Roman" w:cs="Times New Roman"/>
          <w:sz w:val="24"/>
          <w:szCs w:val="24"/>
          <w:lang w:val="es-PR"/>
        </w:rPr>
        <w:t>Trenche</w:t>
      </w:r>
      <w:proofErr w:type="spellEnd"/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proofErr w:type="spellStart"/>
      <w:r w:rsidR="00B266D5">
        <w:rPr>
          <w:rFonts w:ascii="Times New Roman" w:hAnsi="Times New Roman" w:cs="Times New Roman"/>
          <w:sz w:val="24"/>
          <w:szCs w:val="24"/>
          <w:lang w:val="es-PR"/>
        </w:rPr>
        <w:t>Randoll</w:t>
      </w:r>
      <w:proofErr w:type="spellEnd"/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PR"/>
        </w:rPr>
        <w:t>(</w:t>
      </w:r>
      <w:proofErr w:type="spellStart"/>
      <w:r w:rsidRPr="00020556">
        <w:rPr>
          <w:rFonts w:ascii="Times New Roman" w:hAnsi="Times New Roman" w:cs="Times New Roman"/>
          <w:sz w:val="24"/>
          <w:szCs w:val="24"/>
          <w:lang w:val="es-PR"/>
        </w:rPr>
        <w:t>Randi</w:t>
      </w:r>
      <w:proofErr w:type="spellEnd"/>
      <w:r>
        <w:rPr>
          <w:rFonts w:ascii="Times New Roman" w:hAnsi="Times New Roman" w:cs="Times New Roman"/>
          <w:sz w:val="24"/>
          <w:szCs w:val="24"/>
          <w:lang w:val="es-PR"/>
        </w:rPr>
        <w:t xml:space="preserve">) </w:t>
      </w:r>
      <w:r w:rsidR="0089308F" w:rsidRPr="00020556">
        <w:rPr>
          <w:rFonts w:ascii="Times New Roman" w:hAnsi="Times New Roman" w:cs="Times New Roman"/>
          <w:sz w:val="24"/>
          <w:szCs w:val="24"/>
          <w:lang w:val="es-PR"/>
        </w:rPr>
        <w:t>Sosa</w:t>
      </w:r>
      <w:r w:rsidR="0089308F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proofErr w:type="spellStart"/>
      <w:r w:rsidR="00B266D5">
        <w:rPr>
          <w:rFonts w:ascii="Times New Roman" w:hAnsi="Times New Roman" w:cs="Times New Roman"/>
          <w:sz w:val="24"/>
          <w:szCs w:val="24"/>
          <w:lang w:val="es-PR"/>
        </w:rPr>
        <w:t>Rocafort</w:t>
      </w:r>
      <w:proofErr w:type="spellEnd"/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proofErr w:type="spellStart"/>
      <w:r w:rsidR="00B266D5">
        <w:rPr>
          <w:rFonts w:ascii="Times New Roman" w:hAnsi="Times New Roman" w:cs="Times New Roman"/>
          <w:sz w:val="24"/>
          <w:szCs w:val="24"/>
          <w:lang w:val="es-PR"/>
        </w:rPr>
        <w:t>Indhira</w:t>
      </w:r>
      <w:proofErr w:type="spellEnd"/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Ríos </w:t>
      </w:r>
      <w:proofErr w:type="spellStart"/>
      <w:r w:rsidR="00B266D5">
        <w:rPr>
          <w:rFonts w:ascii="Times New Roman" w:hAnsi="Times New Roman" w:cs="Times New Roman"/>
          <w:sz w:val="24"/>
          <w:szCs w:val="24"/>
          <w:lang w:val="es-PR"/>
        </w:rPr>
        <w:t>Fattah</w:t>
      </w:r>
      <w:proofErr w:type="spellEnd"/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proofErr w:type="spellStart"/>
      <w:r w:rsidR="00B266D5">
        <w:rPr>
          <w:rFonts w:ascii="Times New Roman" w:hAnsi="Times New Roman" w:cs="Times New Roman"/>
          <w:sz w:val="24"/>
          <w:szCs w:val="24"/>
          <w:lang w:val="es-PR"/>
        </w:rPr>
        <w:t>Mariah</w:t>
      </w:r>
      <w:proofErr w:type="spellEnd"/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Colón Morales</w:t>
      </w:r>
    </w:p>
    <w:p w:rsidR="00B266D5" w:rsidRPr="00A83F78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 w:rsidRPr="00A83F78">
        <w:rPr>
          <w:rFonts w:ascii="Times New Roman" w:hAnsi="Times New Roman" w:cs="Times New Roman"/>
          <w:sz w:val="24"/>
          <w:szCs w:val="24"/>
          <w:lang w:val="es-PR"/>
        </w:rPr>
        <w:t xml:space="preserve">Mónica </w:t>
      </w:r>
      <w:r>
        <w:rPr>
          <w:rFonts w:ascii="Times New Roman" w:hAnsi="Times New Roman" w:cs="Times New Roman"/>
          <w:sz w:val="24"/>
          <w:szCs w:val="24"/>
          <w:lang w:val="es-PR"/>
        </w:rPr>
        <w:t>(</w:t>
      </w:r>
      <w:r>
        <w:rPr>
          <w:rFonts w:ascii="Times New Roman" w:hAnsi="Times New Roman" w:cs="Times New Roman"/>
          <w:i/>
          <w:sz w:val="24"/>
          <w:szCs w:val="24"/>
          <w:lang w:val="es-PR"/>
        </w:rPr>
        <w:t xml:space="preserve">Momo) </w:t>
      </w:r>
      <w:r w:rsidR="00B266D5" w:rsidRPr="00A83F78">
        <w:rPr>
          <w:rFonts w:ascii="Times New Roman" w:hAnsi="Times New Roman" w:cs="Times New Roman"/>
          <w:sz w:val="24"/>
          <w:szCs w:val="24"/>
          <w:lang w:val="es-PR"/>
        </w:rPr>
        <w:t>Rosario</w:t>
      </w:r>
      <w:r>
        <w:rPr>
          <w:rFonts w:ascii="Times New Roman" w:hAnsi="Times New Roman" w:cs="Times New Roman"/>
          <w:sz w:val="24"/>
          <w:szCs w:val="24"/>
          <w:lang w:val="es-PR"/>
        </w:rPr>
        <w:t xml:space="preserve"> Cruz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>Mario Montilla</w:t>
      </w:r>
      <w:r>
        <w:rPr>
          <w:rFonts w:ascii="Times New Roman" w:hAnsi="Times New Roman" w:cs="Times New Roman"/>
          <w:sz w:val="24"/>
          <w:szCs w:val="24"/>
          <w:lang w:val="es-PR"/>
        </w:rPr>
        <w:t xml:space="preserve"> Martínez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Emmanuel </w:t>
      </w:r>
      <w:r>
        <w:rPr>
          <w:rFonts w:ascii="Times New Roman" w:hAnsi="Times New Roman" w:cs="Times New Roman"/>
          <w:sz w:val="24"/>
          <w:szCs w:val="24"/>
          <w:lang w:val="es-PR"/>
        </w:rPr>
        <w:t>(</w:t>
      </w:r>
      <w:r w:rsidRPr="00020556">
        <w:rPr>
          <w:rFonts w:ascii="Times New Roman" w:hAnsi="Times New Roman" w:cs="Times New Roman"/>
          <w:sz w:val="24"/>
          <w:szCs w:val="24"/>
          <w:lang w:val="es-PR"/>
        </w:rPr>
        <w:t>Lolo</w:t>
      </w:r>
      <w:r>
        <w:rPr>
          <w:rFonts w:ascii="Times New Roman" w:hAnsi="Times New Roman" w:cs="Times New Roman"/>
          <w:sz w:val="24"/>
          <w:szCs w:val="24"/>
          <w:lang w:val="es-PR"/>
        </w:rPr>
        <w:t xml:space="preserve">) </w:t>
      </w:r>
      <w:r w:rsidR="00B266D5" w:rsidRPr="00020556">
        <w:rPr>
          <w:rFonts w:ascii="Times New Roman" w:hAnsi="Times New Roman" w:cs="Times New Roman"/>
          <w:sz w:val="24"/>
          <w:szCs w:val="24"/>
          <w:lang w:val="es-PR"/>
        </w:rPr>
        <w:t>Andino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García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Alexandra </w:t>
      </w:r>
      <w:r>
        <w:rPr>
          <w:rFonts w:ascii="Times New Roman" w:hAnsi="Times New Roman" w:cs="Times New Roman"/>
          <w:sz w:val="24"/>
          <w:szCs w:val="24"/>
          <w:lang w:val="es-PR"/>
        </w:rPr>
        <w:t>(</w:t>
      </w:r>
      <w:r w:rsidRPr="00020556">
        <w:rPr>
          <w:rFonts w:ascii="Times New Roman" w:hAnsi="Times New Roman" w:cs="Times New Roman"/>
          <w:sz w:val="24"/>
          <w:szCs w:val="24"/>
          <w:lang w:val="es-PR"/>
        </w:rPr>
        <w:t>Amapola</w:t>
      </w:r>
      <w:r>
        <w:rPr>
          <w:rFonts w:ascii="Times New Roman" w:hAnsi="Times New Roman" w:cs="Times New Roman"/>
          <w:sz w:val="24"/>
          <w:szCs w:val="24"/>
          <w:lang w:val="es-PR"/>
        </w:rPr>
        <w:t xml:space="preserve">) </w:t>
      </w:r>
      <w:r w:rsidR="00B266D5" w:rsidRPr="00020556">
        <w:rPr>
          <w:rFonts w:ascii="Times New Roman" w:hAnsi="Times New Roman" w:cs="Times New Roman"/>
          <w:sz w:val="24"/>
          <w:szCs w:val="24"/>
          <w:lang w:val="es-PR"/>
        </w:rPr>
        <w:t>Villegas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Quiñones</w:t>
      </w:r>
    </w:p>
    <w:p w:rsidR="00B266D5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Héctor Jaime</w:t>
      </w:r>
      <w:r w:rsidR="00B266D5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PR"/>
        </w:rPr>
        <w:t xml:space="preserve">Núñez </w:t>
      </w:r>
      <w:proofErr w:type="spellStart"/>
      <w:r>
        <w:rPr>
          <w:rFonts w:ascii="Times New Roman" w:hAnsi="Times New Roman" w:cs="Times New Roman"/>
          <w:sz w:val="24"/>
          <w:szCs w:val="24"/>
          <w:lang w:val="es-PR"/>
        </w:rPr>
        <w:t>Guilbe</w:t>
      </w:r>
      <w:proofErr w:type="spellEnd"/>
    </w:p>
    <w:p w:rsidR="00A405F9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proofErr w:type="spellStart"/>
      <w:r w:rsidR="00A405F9">
        <w:rPr>
          <w:rFonts w:ascii="Times New Roman" w:hAnsi="Times New Roman" w:cs="Times New Roman"/>
          <w:sz w:val="24"/>
          <w:szCs w:val="24"/>
          <w:lang w:val="es-PR"/>
        </w:rPr>
        <w:t>Hansel</w:t>
      </w:r>
      <w:proofErr w:type="spellEnd"/>
      <w:r w:rsidR="00FE6B8B">
        <w:rPr>
          <w:rFonts w:ascii="Times New Roman" w:hAnsi="Times New Roman" w:cs="Times New Roman"/>
          <w:sz w:val="24"/>
          <w:szCs w:val="24"/>
          <w:lang w:val="es-PR"/>
        </w:rPr>
        <w:t xml:space="preserve"> Mateo</w:t>
      </w:r>
    </w:p>
    <w:p w:rsidR="006E7F7A" w:rsidRDefault="00020556" w:rsidP="00B266D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PR"/>
        </w:rPr>
      </w:pPr>
      <w:r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6E7F7A">
        <w:rPr>
          <w:rFonts w:ascii="Times New Roman" w:hAnsi="Times New Roman" w:cs="Times New Roman"/>
          <w:sz w:val="24"/>
          <w:szCs w:val="24"/>
          <w:lang w:val="es-PR"/>
        </w:rPr>
        <w:t>Lis</w:t>
      </w:r>
      <w:r w:rsidR="0089308F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PR"/>
        </w:rPr>
        <w:t>Johan Vázquez García</w:t>
      </w:r>
    </w:p>
    <w:p w:rsidR="00B266D5" w:rsidRPr="00B266D5" w:rsidRDefault="00B266D5" w:rsidP="00B266D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PR"/>
        </w:rPr>
      </w:pPr>
    </w:p>
    <w:sectPr w:rsidR="00B266D5" w:rsidRPr="00B266D5" w:rsidSect="009A43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Jokerman">
    <w:panose1 w:val="04090605060D06020702"/>
    <w:charset w:val="00"/>
    <w:family w:val="decorative"/>
    <w:pitch w:val="variable"/>
    <w:sig w:usb0="00000003" w:usb1="00000000" w:usb2="00000000" w:usb3="00000000" w:csb0="00000001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JasmineUPC">
    <w:panose1 w:val="02020603050405020304"/>
    <w:charset w:val="00"/>
    <w:family w:val="roman"/>
    <w:pitch w:val="variable"/>
    <w:sig w:usb0="01000007" w:usb1="00000002" w:usb2="00000000" w:usb3="00000000" w:csb0="0001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egoe Script">
    <w:panose1 w:val="020B0504020000000003"/>
    <w:charset w:val="00"/>
    <w:family w:val="swiss"/>
    <w:pitch w:val="variable"/>
    <w:sig w:usb0="0000028F" w:usb1="00000000" w:usb2="00000000" w:usb3="00000000" w:csb0="0000009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Poor Richard">
    <w:panose1 w:val="02080502050505020702"/>
    <w:charset w:val="00"/>
    <w:family w:val="roman"/>
    <w:pitch w:val="variable"/>
    <w:sig w:usb0="00000003" w:usb1="00000000" w:usb2="00000000" w:usb3="00000000" w:csb0="00000001" w:csb1="00000000"/>
  </w:font>
  <w:font w:name="Magneto">
    <w:panose1 w:val="04030805050802020D02"/>
    <w:charset w:val="00"/>
    <w:family w:val="decorative"/>
    <w:pitch w:val="variable"/>
    <w:sig w:usb0="00000003" w:usb1="00000000" w:usb2="00000000" w:usb3="00000000" w:csb0="00000001" w:csb1="00000000"/>
  </w:font>
  <w:font w:name="Curlz MT">
    <w:panose1 w:val="040404040507020202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EA4B24"/>
    <w:multiLevelType w:val="hybridMultilevel"/>
    <w:tmpl w:val="21C289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savePreviewPicture/>
  <w:compat/>
  <w:rsids>
    <w:rsidRoot w:val="00B266D5"/>
    <w:rsid w:val="00020556"/>
    <w:rsid w:val="00080219"/>
    <w:rsid w:val="000C52BF"/>
    <w:rsid w:val="00104014"/>
    <w:rsid w:val="001324CB"/>
    <w:rsid w:val="002C3132"/>
    <w:rsid w:val="00324976"/>
    <w:rsid w:val="00361D8B"/>
    <w:rsid w:val="003864C9"/>
    <w:rsid w:val="004672FA"/>
    <w:rsid w:val="00617FE1"/>
    <w:rsid w:val="006250C7"/>
    <w:rsid w:val="006E7F7A"/>
    <w:rsid w:val="00754597"/>
    <w:rsid w:val="00880D0D"/>
    <w:rsid w:val="0089308F"/>
    <w:rsid w:val="008B6320"/>
    <w:rsid w:val="009A4331"/>
    <w:rsid w:val="009E11B5"/>
    <w:rsid w:val="00A405F9"/>
    <w:rsid w:val="00A64C36"/>
    <w:rsid w:val="00A825E2"/>
    <w:rsid w:val="00AE0295"/>
    <w:rsid w:val="00B266D5"/>
    <w:rsid w:val="00BE0C7A"/>
    <w:rsid w:val="00C60433"/>
    <w:rsid w:val="00C82102"/>
    <w:rsid w:val="00CC657A"/>
    <w:rsid w:val="00D3387D"/>
    <w:rsid w:val="00E166AC"/>
    <w:rsid w:val="00E923DE"/>
    <w:rsid w:val="00EE1F33"/>
    <w:rsid w:val="00FE6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66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66D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923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23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A Torrech</dc:creator>
  <cp:lastModifiedBy>Rafael A Torrech</cp:lastModifiedBy>
  <cp:revision>14</cp:revision>
  <cp:lastPrinted>2013-05-16T12:57:00Z</cp:lastPrinted>
  <dcterms:created xsi:type="dcterms:W3CDTF">2013-03-17T17:58:00Z</dcterms:created>
  <dcterms:modified xsi:type="dcterms:W3CDTF">2022-05-23T12:33:00Z</dcterms:modified>
</cp:coreProperties>
</file>